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05BC2" w14:textId="6C7CBB30" w:rsidR="00BC767D" w:rsidRPr="00224F4B" w:rsidRDefault="00224F4B" w:rsidP="00BC767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24F4B">
        <w:rPr>
          <w:rFonts w:ascii="TH SarabunIT๙" w:hAnsi="TH SarabunIT๙" w:cs="TH SarabunIT๙" w:hint="cs"/>
          <w:b/>
          <w:bCs/>
          <w:sz w:val="40"/>
          <w:szCs w:val="40"/>
          <w:cs/>
        </w:rPr>
        <w:t>สารบัญ</w:t>
      </w:r>
    </w:p>
    <w:p w14:paraId="082613D5" w14:textId="45630AA0" w:rsidR="00224F4B" w:rsidRDefault="00224F4B" w:rsidP="00224F4B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</w:p>
    <w:p w14:paraId="039B7777" w14:textId="77777777" w:rsidR="00224F4B" w:rsidRDefault="00224F4B" w:rsidP="00224F4B">
      <w:pPr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47308656" w14:textId="771AD7B9" w:rsidR="00224F4B" w:rsidRPr="00224F4B" w:rsidRDefault="00224F4B" w:rsidP="00224F4B">
      <w:pPr>
        <w:rPr>
          <w:rFonts w:ascii="TH SarabunIT๙" w:hAnsi="TH SarabunIT๙" w:cs="TH SarabunIT๙"/>
          <w:sz w:val="32"/>
          <w:szCs w:val="32"/>
        </w:rPr>
      </w:pPr>
      <w:r w:rsidRPr="00224F4B">
        <w:rPr>
          <w:rFonts w:ascii="TH SarabunIT๙" w:hAnsi="TH SarabunIT๙" w:cs="TH SarabunIT๙" w:hint="cs"/>
          <w:sz w:val="32"/>
          <w:szCs w:val="32"/>
          <w:cs/>
        </w:rPr>
        <w:t>บทที่ 1</w:t>
      </w:r>
      <w:r w:rsidRPr="00224F4B">
        <w:rPr>
          <w:rFonts w:ascii="TH SarabunIT๙" w:hAnsi="TH SarabunIT๙" w:cs="TH SarabunIT๙"/>
          <w:sz w:val="32"/>
          <w:szCs w:val="32"/>
          <w:cs/>
        </w:rPr>
        <w:tab/>
      </w:r>
      <w:r w:rsidRPr="00224F4B">
        <w:rPr>
          <w:rFonts w:ascii="TH SarabunIT๙" w:hAnsi="TH SarabunIT๙" w:cs="TH SarabunIT๙" w:hint="cs"/>
          <w:sz w:val="32"/>
          <w:szCs w:val="32"/>
          <w:cs/>
        </w:rPr>
        <w:t>บทนำ</w:t>
      </w:r>
      <w:r w:rsidRPr="00224F4B">
        <w:rPr>
          <w:rFonts w:ascii="TH SarabunIT๙" w:hAnsi="TH SarabunIT๙" w:cs="TH SarabunIT๙"/>
          <w:sz w:val="32"/>
          <w:szCs w:val="32"/>
        </w:rPr>
        <w:tab/>
      </w:r>
      <w:r w:rsidRPr="00224F4B">
        <w:rPr>
          <w:rFonts w:ascii="TH SarabunIT๙" w:hAnsi="TH SarabunIT๙" w:cs="TH SarabunIT๙"/>
          <w:sz w:val="32"/>
          <w:szCs w:val="32"/>
        </w:rPr>
        <w:tab/>
      </w:r>
      <w:r w:rsidR="00670173">
        <w:rPr>
          <w:rFonts w:ascii="TH SarabunIT๙" w:hAnsi="TH SarabunIT๙" w:cs="TH SarabunIT๙"/>
          <w:sz w:val="32"/>
          <w:szCs w:val="32"/>
        </w:rPr>
        <w:tab/>
      </w:r>
      <w:r w:rsidR="00670173">
        <w:rPr>
          <w:rFonts w:ascii="TH SarabunIT๙" w:hAnsi="TH SarabunIT๙" w:cs="TH SarabunIT๙"/>
          <w:sz w:val="32"/>
          <w:szCs w:val="32"/>
        </w:rPr>
        <w:tab/>
      </w:r>
      <w:r w:rsidR="00670173">
        <w:rPr>
          <w:rFonts w:ascii="TH SarabunIT๙" w:hAnsi="TH SarabunIT๙" w:cs="TH SarabunIT๙"/>
          <w:sz w:val="32"/>
          <w:szCs w:val="32"/>
        </w:rPr>
        <w:tab/>
      </w:r>
      <w:r w:rsidR="00670173">
        <w:rPr>
          <w:rFonts w:ascii="TH SarabunIT๙" w:hAnsi="TH SarabunIT๙" w:cs="TH SarabunIT๙"/>
          <w:sz w:val="32"/>
          <w:szCs w:val="32"/>
        </w:rPr>
        <w:tab/>
      </w:r>
      <w:r w:rsidR="00670173">
        <w:rPr>
          <w:rFonts w:ascii="TH SarabunIT๙" w:hAnsi="TH SarabunIT๙" w:cs="TH SarabunIT๙"/>
          <w:sz w:val="32"/>
          <w:szCs w:val="32"/>
        </w:rPr>
        <w:tab/>
      </w:r>
      <w:r w:rsidR="00670173">
        <w:rPr>
          <w:rFonts w:ascii="TH SarabunIT๙" w:hAnsi="TH SarabunIT๙" w:cs="TH SarabunIT๙"/>
          <w:sz w:val="32"/>
          <w:szCs w:val="32"/>
        </w:rPr>
        <w:tab/>
      </w:r>
      <w:r w:rsidR="00670173">
        <w:rPr>
          <w:rFonts w:ascii="TH SarabunIT๙" w:hAnsi="TH SarabunIT๙" w:cs="TH SarabunIT๙"/>
          <w:sz w:val="32"/>
          <w:szCs w:val="32"/>
        </w:rPr>
        <w:tab/>
      </w:r>
      <w:r w:rsidR="00670173">
        <w:rPr>
          <w:rFonts w:ascii="TH SarabunIT๙" w:hAnsi="TH SarabunIT๙" w:cs="TH SarabunIT๙"/>
          <w:sz w:val="32"/>
          <w:szCs w:val="32"/>
        </w:rPr>
        <w:tab/>
      </w:r>
      <w:r w:rsidR="00670173">
        <w:rPr>
          <w:rFonts w:ascii="TH SarabunIT๙" w:hAnsi="TH SarabunIT๙" w:cs="TH SarabunIT๙"/>
          <w:sz w:val="32"/>
          <w:szCs w:val="32"/>
        </w:rPr>
        <w:tab/>
        <w:t>1</w:t>
      </w:r>
    </w:p>
    <w:p w14:paraId="05A9B19B" w14:textId="142D832D" w:rsidR="00224F4B" w:rsidRPr="00224F4B" w:rsidRDefault="00224F4B" w:rsidP="00224F4B">
      <w:pPr>
        <w:rPr>
          <w:rFonts w:ascii="TH SarabunIT๙" w:hAnsi="TH SarabunIT๙" w:cs="TH SarabunIT๙"/>
          <w:sz w:val="32"/>
          <w:szCs w:val="32"/>
        </w:rPr>
      </w:pPr>
      <w:r w:rsidRPr="00224F4B">
        <w:rPr>
          <w:rFonts w:ascii="TH SarabunIT๙" w:hAnsi="TH SarabunIT๙" w:cs="TH SarabunIT๙" w:hint="cs"/>
          <w:sz w:val="32"/>
          <w:szCs w:val="32"/>
          <w:cs/>
        </w:rPr>
        <w:t>บทที่ 2</w:t>
      </w:r>
      <w:r w:rsidRPr="00224F4B">
        <w:rPr>
          <w:rFonts w:ascii="TH SarabunIT๙" w:hAnsi="TH SarabunIT๙" w:cs="TH SarabunIT๙"/>
          <w:sz w:val="32"/>
          <w:szCs w:val="32"/>
          <w:cs/>
        </w:rPr>
        <w:tab/>
      </w:r>
      <w:r w:rsidRPr="00224F4B">
        <w:rPr>
          <w:rFonts w:ascii="TH SarabunIT๙" w:hAnsi="TH SarabunIT๙" w:cs="TH SarabunIT๙" w:hint="cs"/>
          <w:sz w:val="32"/>
          <w:szCs w:val="32"/>
          <w:cs/>
        </w:rPr>
        <w:t>ข้อมูลพื้นฐานของเทศบาลตำบลพรุพี</w:t>
      </w:r>
      <w:r w:rsidR="00670173">
        <w:rPr>
          <w:rFonts w:ascii="TH SarabunIT๙" w:hAnsi="TH SarabunIT๙" w:cs="TH SarabunIT๙"/>
          <w:sz w:val="32"/>
          <w:szCs w:val="32"/>
        </w:rPr>
        <w:tab/>
      </w:r>
      <w:r w:rsidR="00670173">
        <w:rPr>
          <w:rFonts w:ascii="TH SarabunIT๙" w:hAnsi="TH SarabunIT๙" w:cs="TH SarabunIT๙"/>
          <w:sz w:val="32"/>
          <w:szCs w:val="32"/>
        </w:rPr>
        <w:tab/>
      </w:r>
      <w:r w:rsidR="00670173">
        <w:rPr>
          <w:rFonts w:ascii="TH SarabunIT๙" w:hAnsi="TH SarabunIT๙" w:cs="TH SarabunIT๙"/>
          <w:sz w:val="32"/>
          <w:szCs w:val="32"/>
        </w:rPr>
        <w:tab/>
      </w:r>
      <w:r w:rsidR="00670173">
        <w:rPr>
          <w:rFonts w:ascii="TH SarabunIT๙" w:hAnsi="TH SarabunIT๙" w:cs="TH SarabunIT๙"/>
          <w:sz w:val="32"/>
          <w:szCs w:val="32"/>
        </w:rPr>
        <w:tab/>
      </w:r>
      <w:r w:rsidR="00670173">
        <w:rPr>
          <w:rFonts w:ascii="TH SarabunIT๙" w:hAnsi="TH SarabunIT๙" w:cs="TH SarabunIT๙"/>
          <w:sz w:val="32"/>
          <w:szCs w:val="32"/>
        </w:rPr>
        <w:tab/>
      </w:r>
      <w:r w:rsidR="00670173">
        <w:rPr>
          <w:rFonts w:ascii="TH SarabunIT๙" w:hAnsi="TH SarabunIT๙" w:cs="TH SarabunIT๙"/>
          <w:sz w:val="32"/>
          <w:szCs w:val="32"/>
        </w:rPr>
        <w:tab/>
      </w:r>
      <w:r w:rsidR="00670173">
        <w:rPr>
          <w:rFonts w:ascii="TH SarabunIT๙" w:hAnsi="TH SarabunIT๙" w:cs="TH SarabunIT๙"/>
          <w:sz w:val="32"/>
          <w:szCs w:val="32"/>
        </w:rPr>
        <w:tab/>
        <w:t>6</w:t>
      </w:r>
    </w:p>
    <w:p w14:paraId="70ECCF6C" w14:textId="14091D75" w:rsidR="00224F4B" w:rsidRPr="00224F4B" w:rsidRDefault="00224F4B" w:rsidP="00224F4B">
      <w:pPr>
        <w:rPr>
          <w:rFonts w:ascii="TH SarabunIT๙" w:hAnsi="TH SarabunIT๙" w:cs="TH SarabunIT๙"/>
          <w:sz w:val="32"/>
          <w:szCs w:val="32"/>
        </w:rPr>
      </w:pPr>
      <w:r w:rsidRPr="00224F4B">
        <w:rPr>
          <w:rFonts w:ascii="TH SarabunIT๙" w:hAnsi="TH SarabunIT๙" w:cs="TH SarabunIT๙" w:hint="cs"/>
          <w:sz w:val="32"/>
          <w:szCs w:val="32"/>
          <w:cs/>
        </w:rPr>
        <w:t>บทที่ 3</w:t>
      </w:r>
      <w:r w:rsidRPr="00224F4B">
        <w:rPr>
          <w:rFonts w:ascii="TH SarabunIT๙" w:hAnsi="TH SarabunIT๙" w:cs="TH SarabunIT๙"/>
          <w:sz w:val="32"/>
          <w:szCs w:val="32"/>
          <w:cs/>
        </w:rPr>
        <w:tab/>
      </w:r>
      <w:r w:rsidRPr="00224F4B">
        <w:rPr>
          <w:rFonts w:ascii="TH SarabunIT๙" w:hAnsi="TH SarabunIT๙" w:cs="TH SarabunIT๙" w:hint="cs"/>
          <w:sz w:val="32"/>
          <w:szCs w:val="32"/>
          <w:cs/>
        </w:rPr>
        <w:t>แนวทางการบริหารความเสี่ยง</w:t>
      </w:r>
      <w:r w:rsidR="00670173">
        <w:rPr>
          <w:rFonts w:ascii="TH SarabunIT๙" w:hAnsi="TH SarabunIT๙" w:cs="TH SarabunIT๙"/>
          <w:sz w:val="32"/>
          <w:szCs w:val="32"/>
        </w:rPr>
        <w:tab/>
      </w:r>
      <w:r w:rsidR="00670173">
        <w:rPr>
          <w:rFonts w:ascii="TH SarabunIT๙" w:hAnsi="TH SarabunIT๙" w:cs="TH SarabunIT๙"/>
          <w:sz w:val="32"/>
          <w:szCs w:val="32"/>
        </w:rPr>
        <w:tab/>
      </w:r>
      <w:r w:rsidR="00670173">
        <w:rPr>
          <w:rFonts w:ascii="TH SarabunIT๙" w:hAnsi="TH SarabunIT๙" w:cs="TH SarabunIT๙"/>
          <w:sz w:val="32"/>
          <w:szCs w:val="32"/>
        </w:rPr>
        <w:tab/>
      </w:r>
      <w:r w:rsidR="00670173">
        <w:rPr>
          <w:rFonts w:ascii="TH SarabunIT๙" w:hAnsi="TH SarabunIT๙" w:cs="TH SarabunIT๙"/>
          <w:sz w:val="32"/>
          <w:szCs w:val="32"/>
        </w:rPr>
        <w:tab/>
      </w:r>
      <w:r w:rsidR="00670173">
        <w:rPr>
          <w:rFonts w:ascii="TH SarabunIT๙" w:hAnsi="TH SarabunIT๙" w:cs="TH SarabunIT๙"/>
          <w:sz w:val="32"/>
          <w:szCs w:val="32"/>
        </w:rPr>
        <w:tab/>
      </w:r>
      <w:r w:rsidR="00670173">
        <w:rPr>
          <w:rFonts w:ascii="TH SarabunIT๙" w:hAnsi="TH SarabunIT๙" w:cs="TH SarabunIT๙"/>
          <w:sz w:val="32"/>
          <w:szCs w:val="32"/>
        </w:rPr>
        <w:tab/>
      </w:r>
      <w:r w:rsidR="00670173">
        <w:rPr>
          <w:rFonts w:ascii="TH SarabunIT๙" w:hAnsi="TH SarabunIT๙" w:cs="TH SarabunIT๙"/>
          <w:sz w:val="32"/>
          <w:szCs w:val="32"/>
        </w:rPr>
        <w:tab/>
      </w:r>
      <w:r w:rsidR="00670173">
        <w:rPr>
          <w:rFonts w:ascii="TH SarabunIT๙" w:hAnsi="TH SarabunIT๙" w:cs="TH SarabunIT๙"/>
          <w:sz w:val="32"/>
          <w:szCs w:val="32"/>
        </w:rPr>
        <w:tab/>
      </w:r>
      <w:r w:rsidR="00262FD5">
        <w:rPr>
          <w:rFonts w:ascii="TH SarabunIT๙" w:hAnsi="TH SarabunIT๙" w:cs="TH SarabunIT๙"/>
          <w:sz w:val="32"/>
          <w:szCs w:val="32"/>
        </w:rPr>
        <w:t>27</w:t>
      </w:r>
    </w:p>
    <w:p w14:paraId="1A3DC788" w14:textId="0BC8541E" w:rsidR="00224F4B" w:rsidRPr="00224F4B" w:rsidRDefault="00224F4B" w:rsidP="00224F4B">
      <w:pPr>
        <w:rPr>
          <w:rFonts w:ascii="TH SarabunIT๙" w:hAnsi="TH SarabunIT๙" w:cs="TH SarabunIT๙"/>
          <w:sz w:val="32"/>
          <w:szCs w:val="32"/>
        </w:rPr>
      </w:pPr>
      <w:r w:rsidRPr="00224F4B">
        <w:rPr>
          <w:rFonts w:ascii="TH SarabunIT๙" w:hAnsi="TH SarabunIT๙" w:cs="TH SarabunIT๙" w:hint="cs"/>
          <w:sz w:val="32"/>
          <w:szCs w:val="32"/>
          <w:cs/>
        </w:rPr>
        <w:t>บทที่ 4</w:t>
      </w:r>
      <w:r w:rsidRPr="00224F4B">
        <w:rPr>
          <w:rFonts w:ascii="TH SarabunIT๙" w:hAnsi="TH SarabunIT๙" w:cs="TH SarabunIT๙"/>
          <w:sz w:val="32"/>
          <w:szCs w:val="32"/>
          <w:cs/>
        </w:rPr>
        <w:tab/>
      </w:r>
      <w:r w:rsidRPr="00224F4B">
        <w:rPr>
          <w:rFonts w:ascii="TH SarabunIT๙" w:hAnsi="TH SarabunIT๙" w:cs="TH SarabunIT๙" w:hint="cs"/>
          <w:sz w:val="32"/>
          <w:szCs w:val="32"/>
          <w:cs/>
        </w:rPr>
        <w:t>กระบวนการบริหารจัดการความเสี่ยง</w:t>
      </w:r>
      <w:r w:rsidR="00670173">
        <w:rPr>
          <w:rFonts w:ascii="TH SarabunIT๙" w:hAnsi="TH SarabunIT๙" w:cs="TH SarabunIT๙"/>
          <w:sz w:val="32"/>
          <w:szCs w:val="32"/>
        </w:rPr>
        <w:tab/>
      </w:r>
      <w:r w:rsidR="00670173">
        <w:rPr>
          <w:rFonts w:ascii="TH SarabunIT๙" w:hAnsi="TH SarabunIT๙" w:cs="TH SarabunIT๙"/>
          <w:sz w:val="32"/>
          <w:szCs w:val="32"/>
        </w:rPr>
        <w:tab/>
      </w:r>
      <w:r w:rsidR="00670173">
        <w:rPr>
          <w:rFonts w:ascii="TH SarabunIT๙" w:hAnsi="TH SarabunIT๙" w:cs="TH SarabunIT๙"/>
          <w:sz w:val="32"/>
          <w:szCs w:val="32"/>
        </w:rPr>
        <w:tab/>
      </w:r>
      <w:r w:rsidR="00670173">
        <w:rPr>
          <w:rFonts w:ascii="TH SarabunIT๙" w:hAnsi="TH SarabunIT๙" w:cs="TH SarabunIT๙"/>
          <w:sz w:val="32"/>
          <w:szCs w:val="32"/>
        </w:rPr>
        <w:tab/>
      </w:r>
      <w:r w:rsidR="00670173">
        <w:rPr>
          <w:rFonts w:ascii="TH SarabunIT๙" w:hAnsi="TH SarabunIT๙" w:cs="TH SarabunIT๙"/>
          <w:sz w:val="32"/>
          <w:szCs w:val="32"/>
        </w:rPr>
        <w:tab/>
      </w:r>
      <w:r w:rsidR="00670173">
        <w:rPr>
          <w:rFonts w:ascii="TH SarabunIT๙" w:hAnsi="TH SarabunIT๙" w:cs="TH SarabunIT๙"/>
          <w:sz w:val="32"/>
          <w:szCs w:val="32"/>
        </w:rPr>
        <w:tab/>
      </w:r>
      <w:r w:rsidR="00670173">
        <w:rPr>
          <w:rFonts w:ascii="TH SarabunIT๙" w:hAnsi="TH SarabunIT๙" w:cs="TH SarabunIT๙"/>
          <w:sz w:val="32"/>
          <w:szCs w:val="32"/>
        </w:rPr>
        <w:tab/>
        <w:t>3</w:t>
      </w:r>
      <w:r w:rsidR="00262FD5">
        <w:rPr>
          <w:rFonts w:ascii="TH SarabunIT๙" w:hAnsi="TH SarabunIT๙" w:cs="TH SarabunIT๙"/>
          <w:sz w:val="32"/>
          <w:szCs w:val="32"/>
        </w:rPr>
        <w:t>1</w:t>
      </w:r>
    </w:p>
    <w:p w14:paraId="64107EFE" w14:textId="6ADF8E55" w:rsidR="00224F4B" w:rsidRDefault="00224F4B" w:rsidP="004E4DBA">
      <w:pPr>
        <w:spacing w:after="240"/>
        <w:rPr>
          <w:rFonts w:ascii="TH SarabunIT๙" w:hAnsi="TH SarabunIT๙" w:cs="TH SarabunIT๙"/>
          <w:sz w:val="32"/>
          <w:szCs w:val="32"/>
        </w:rPr>
      </w:pPr>
      <w:r w:rsidRPr="00224F4B">
        <w:rPr>
          <w:rFonts w:ascii="TH SarabunIT๙" w:hAnsi="TH SarabunIT๙" w:cs="TH SarabunIT๙" w:hint="cs"/>
          <w:sz w:val="32"/>
          <w:szCs w:val="32"/>
          <w:cs/>
        </w:rPr>
        <w:t>บทที่ 5</w:t>
      </w:r>
      <w:r w:rsidRPr="00224F4B">
        <w:rPr>
          <w:rFonts w:ascii="TH SarabunIT๙" w:hAnsi="TH SarabunIT๙" w:cs="TH SarabunIT๙"/>
          <w:sz w:val="32"/>
          <w:szCs w:val="32"/>
          <w:cs/>
        </w:rPr>
        <w:tab/>
      </w:r>
      <w:r w:rsidRPr="00224F4B">
        <w:rPr>
          <w:rFonts w:ascii="TH SarabunIT๙" w:hAnsi="TH SarabunIT๙" w:cs="TH SarabunIT๙" w:hint="cs"/>
          <w:sz w:val="32"/>
          <w:szCs w:val="32"/>
          <w:cs/>
        </w:rPr>
        <w:t>แผนบริหารจัดการความเสี่ยง</w:t>
      </w:r>
      <w:r w:rsidR="00670173">
        <w:rPr>
          <w:rFonts w:ascii="TH SarabunIT๙" w:hAnsi="TH SarabunIT๙" w:cs="TH SarabunIT๙"/>
          <w:sz w:val="32"/>
          <w:szCs w:val="32"/>
          <w:cs/>
        </w:rPr>
        <w:tab/>
      </w:r>
      <w:r w:rsidR="00670173">
        <w:rPr>
          <w:rFonts w:ascii="TH SarabunIT๙" w:hAnsi="TH SarabunIT๙" w:cs="TH SarabunIT๙"/>
          <w:sz w:val="32"/>
          <w:szCs w:val="32"/>
          <w:cs/>
        </w:rPr>
        <w:tab/>
      </w:r>
      <w:r w:rsidR="00670173">
        <w:rPr>
          <w:rFonts w:ascii="TH SarabunIT๙" w:hAnsi="TH SarabunIT๙" w:cs="TH SarabunIT๙"/>
          <w:sz w:val="32"/>
          <w:szCs w:val="32"/>
          <w:cs/>
        </w:rPr>
        <w:tab/>
      </w:r>
      <w:r w:rsidR="00670173">
        <w:rPr>
          <w:rFonts w:ascii="TH SarabunIT๙" w:hAnsi="TH SarabunIT๙" w:cs="TH SarabunIT๙"/>
          <w:sz w:val="32"/>
          <w:szCs w:val="32"/>
          <w:cs/>
        </w:rPr>
        <w:tab/>
      </w:r>
      <w:r w:rsidR="00670173">
        <w:rPr>
          <w:rFonts w:ascii="TH SarabunIT๙" w:hAnsi="TH SarabunIT๙" w:cs="TH SarabunIT๙"/>
          <w:sz w:val="32"/>
          <w:szCs w:val="32"/>
          <w:cs/>
        </w:rPr>
        <w:tab/>
      </w:r>
      <w:r w:rsidR="00670173">
        <w:rPr>
          <w:rFonts w:ascii="TH SarabunIT๙" w:hAnsi="TH SarabunIT๙" w:cs="TH SarabunIT๙"/>
          <w:sz w:val="32"/>
          <w:szCs w:val="32"/>
          <w:cs/>
        </w:rPr>
        <w:tab/>
      </w:r>
      <w:r w:rsidR="00670173">
        <w:rPr>
          <w:rFonts w:ascii="TH SarabunIT๙" w:hAnsi="TH SarabunIT๙" w:cs="TH SarabunIT๙"/>
          <w:sz w:val="32"/>
          <w:szCs w:val="32"/>
          <w:cs/>
        </w:rPr>
        <w:tab/>
      </w:r>
      <w:r w:rsidR="00670173">
        <w:rPr>
          <w:rFonts w:ascii="TH SarabunIT๙" w:hAnsi="TH SarabunIT๙" w:cs="TH SarabunIT๙"/>
          <w:sz w:val="32"/>
          <w:szCs w:val="32"/>
          <w:cs/>
        </w:rPr>
        <w:tab/>
      </w:r>
      <w:r w:rsidR="00262FD5">
        <w:rPr>
          <w:rFonts w:ascii="TH SarabunIT๙" w:hAnsi="TH SarabunIT๙" w:cs="TH SarabunIT๙" w:hint="cs"/>
          <w:sz w:val="32"/>
          <w:szCs w:val="32"/>
          <w:cs/>
        </w:rPr>
        <w:t>3</w:t>
      </w:r>
      <w:r w:rsidR="00885CEF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3342B973" w14:textId="77777777" w:rsidR="004E4DBA" w:rsidRPr="00AD2804" w:rsidRDefault="004E4DBA" w:rsidP="004E4DB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AD2804">
        <w:rPr>
          <w:rFonts w:ascii="TH SarabunIT๙" w:hAnsi="TH SarabunIT๙" w:cs="TH SarabunIT๙" w:hint="cs"/>
          <w:b/>
          <w:bCs/>
          <w:sz w:val="36"/>
          <w:szCs w:val="36"/>
          <w:cs/>
        </w:rPr>
        <w:t>ภาคผนวก</w:t>
      </w:r>
    </w:p>
    <w:p w14:paraId="74953F40" w14:textId="77777777" w:rsidR="004E4DBA" w:rsidRDefault="004E4DBA" w:rsidP="004E4DB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E4DBA">
        <w:rPr>
          <w:rFonts w:ascii="TH SarabunIT๙" w:hAnsi="TH SarabunIT๙" w:cs="TH SarabunIT๙" w:hint="cs"/>
          <w:sz w:val="32"/>
          <w:szCs w:val="32"/>
          <w:cs/>
        </w:rPr>
        <w:t>แบบสรุปผลการดำเนินการตามแผนบริหารจัดการความเสี่ยง 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</w:p>
    <w:p w14:paraId="5832FC0A" w14:textId="6AD1256A" w:rsidR="004E4DBA" w:rsidRPr="00F1703D" w:rsidRDefault="004E4DBA" w:rsidP="004E4DB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E4DBA">
        <w:rPr>
          <w:rFonts w:ascii="TH SarabunIT๙" w:hAnsi="TH SarabunIT๙" w:cs="TH SarabunIT๙" w:hint="cs"/>
          <w:sz w:val="32"/>
          <w:szCs w:val="32"/>
          <w:cs/>
        </w:rPr>
        <w:t>คำสั่งเทศบาลตำบลพรุพี ที่ 783/2565 ลงวันที่ 7 กันยายน 2565</w:t>
      </w:r>
      <w:r w:rsidRPr="004E4DBA">
        <w:rPr>
          <w:rFonts w:ascii="TH SarabunIT๙" w:hAnsi="TH SarabunIT๙" w:cs="TH SarabunIT๙"/>
          <w:sz w:val="32"/>
          <w:szCs w:val="32"/>
        </w:rPr>
        <w:tab/>
      </w:r>
      <w:r w:rsidRPr="004E4DBA">
        <w:rPr>
          <w:rFonts w:ascii="TH SarabunIT๙" w:hAnsi="TH SarabunIT๙" w:cs="TH SarabunIT๙"/>
          <w:sz w:val="32"/>
          <w:szCs w:val="32"/>
        </w:rPr>
        <w:tab/>
      </w:r>
      <w:r w:rsidRPr="004E4DBA">
        <w:rPr>
          <w:rFonts w:ascii="TH SarabunIT๙" w:hAnsi="TH SarabunIT๙" w:cs="TH SarabunIT๙"/>
          <w:sz w:val="32"/>
          <w:szCs w:val="32"/>
        </w:rPr>
        <w:tab/>
      </w:r>
      <w:r w:rsidRPr="004E4DBA">
        <w:rPr>
          <w:rFonts w:ascii="TH SarabunIT๙" w:hAnsi="TH SarabunIT๙" w:cs="TH SarabunIT๙"/>
          <w:sz w:val="32"/>
          <w:szCs w:val="32"/>
        </w:rPr>
        <w:tab/>
      </w:r>
    </w:p>
    <w:p w14:paraId="1A34453A" w14:textId="77777777" w:rsidR="004E4DBA" w:rsidRPr="00224F4B" w:rsidRDefault="004E4DBA" w:rsidP="00224F4B">
      <w:pPr>
        <w:rPr>
          <w:rFonts w:ascii="TH SarabunIT๙" w:hAnsi="TH SarabunIT๙" w:cs="TH SarabunIT๙" w:hint="cs"/>
          <w:sz w:val="32"/>
          <w:szCs w:val="32"/>
          <w:cs/>
        </w:rPr>
      </w:pPr>
    </w:p>
    <w:sectPr w:rsidR="004E4DBA" w:rsidRPr="00224F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7D"/>
    <w:rsid w:val="00085EFD"/>
    <w:rsid w:val="00192528"/>
    <w:rsid w:val="002216FA"/>
    <w:rsid w:val="00224F4B"/>
    <w:rsid w:val="00262FD5"/>
    <w:rsid w:val="004024B1"/>
    <w:rsid w:val="004E4DBA"/>
    <w:rsid w:val="0052042A"/>
    <w:rsid w:val="00670173"/>
    <w:rsid w:val="00674021"/>
    <w:rsid w:val="00772C32"/>
    <w:rsid w:val="0086382E"/>
    <w:rsid w:val="00864D1D"/>
    <w:rsid w:val="00885CEF"/>
    <w:rsid w:val="00975AF9"/>
    <w:rsid w:val="009D333B"/>
    <w:rsid w:val="00AD2804"/>
    <w:rsid w:val="00BC767D"/>
    <w:rsid w:val="00EF3237"/>
    <w:rsid w:val="00F6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952C0"/>
  <w15:chartTrackingRefBased/>
  <w15:docId w15:val="{6D6A6DE2-CDE8-4FB6-8D4D-72790501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2020-05-29T06:44:00Z</cp:lastPrinted>
  <dcterms:created xsi:type="dcterms:W3CDTF">2023-01-09T08:59:00Z</dcterms:created>
  <dcterms:modified xsi:type="dcterms:W3CDTF">2023-02-22T02:20:00Z</dcterms:modified>
</cp:coreProperties>
</file>