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5BC2" w14:textId="77777777" w:rsidR="00BC767D" w:rsidRDefault="00BC767D" w:rsidP="00BC76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14:paraId="01CCE691" w14:textId="77777777" w:rsidR="00BC767D" w:rsidRDefault="00BC767D" w:rsidP="00772C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การบริหารจัดการความเสี่ยงของเทศบาลตำบลพรุพี  เป็นหน้าที่ของทุกคนในองค์กรตั้งแต่ผู้บริหารจนถึงเจ้าหน้าที่ทุกระดับ  เพราะการบริหารความเสี่ยงที่มีประสิทธิภาพต้องเริ่มตั้งแต่การกำหนดนโยบายในภาพรวม  กำหนดกลยุทธ์โดยคำนึงถึงเหตุการณ์หรือปัจจัยที่มีผลต่อการเกิดความเสี่ยงต่อมูลค่ารวมขององค์กรและกำหนดแผนการบริหารจัดการความเสี่ยง  เพื่อให้ความเสี่ยงนั้นอยู่ในระดับที่ยอมรับได้และจัดการเพื่อสร้างหลักประกันที่องค์กรจะสามารถบรรลุเป้าหมายที่ตั้งไว้</w:t>
      </w:r>
    </w:p>
    <w:p w14:paraId="2CB5E7EC" w14:textId="21804356" w:rsidR="00BC767D" w:rsidRDefault="00BC767D" w:rsidP="00772C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192528">
        <w:rPr>
          <w:rFonts w:ascii="TH SarabunIT๙" w:hAnsi="TH SarabunIT๙" w:cs="TH SarabunIT๙" w:hint="cs"/>
          <w:sz w:val="32"/>
          <w:szCs w:val="32"/>
          <w:cs/>
        </w:rPr>
        <w:t>กรรมการบริหารและคณะ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ทำงานบริหารจัดการความเสี่ยงเทศบาลตำบลพรุพี   ได้</w:t>
      </w:r>
      <w:r w:rsidR="00192528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จัดทำแผนบริหารจัดการความเสี่ยง  ประจำปี  ๒๕๖</w:t>
      </w:r>
      <w:r w:rsidR="008D2C8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ขึ้น   เพื่อให้ผู้บริหารและเจ้าหน้าที่ทุกระดับทุกกอง  ทุกฝ่าย  มีความเข้าใจถึงกระบวนการบริหารจัดการความเสี่ยง  สามารถดำเนินการเพื่อลดมูลเหตุและโอกาสที่จะเกิดความเสียหายต่อองค์กรได้อย่างมีระบบ</w:t>
      </w:r>
    </w:p>
    <w:p w14:paraId="598F18C2" w14:textId="3DC251AA" w:rsidR="00BC767D" w:rsidRDefault="00BC767D" w:rsidP="00772C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แผนการบริหารจัดการความเสี่ยงนี้จะสามารถบรรลุตามที่คาดหวังได้ก็ต่อเมื่อ</w:t>
      </w:r>
      <w:r w:rsidR="00085EFD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085EFD">
        <w:rPr>
          <w:rFonts w:ascii="TH SarabunIT๙" w:hAnsi="TH SarabunIT๙" w:cs="TH SarabunIT๙" w:hint="cs"/>
          <w:sz w:val="32"/>
          <w:szCs w:val="32"/>
          <w:cs/>
        </w:rPr>
        <w:t>ของส่วนราชการภายในเทศบาลตำบลพรุพีจะ</w:t>
      </w:r>
      <w:r>
        <w:rPr>
          <w:rFonts w:ascii="TH SarabunIT๙" w:hAnsi="TH SarabunIT๙" w:cs="TH SarabunIT๙" w:hint="cs"/>
          <w:sz w:val="32"/>
          <w:szCs w:val="32"/>
          <w:cs/>
        </w:rPr>
        <w:t>นำไปดำเนินการต่อและหวังเป็นอย่างยิ่งว่าแผนการบริหารจัดการความเสี่ยงฉบับนี้จะเป็นประโยชน์ต่อองค์กรต่อไป</w:t>
      </w:r>
    </w:p>
    <w:p w14:paraId="61B5BB04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13D481EA" w14:textId="31E3AE11" w:rsidR="00BC767D" w:rsidRDefault="00BC767D" w:rsidP="009B141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คณะทำงานบริหารจัดการความเสี่ยง</w:t>
      </w:r>
    </w:p>
    <w:p w14:paraId="06998670" w14:textId="1A14ADEF" w:rsidR="00EF3237" w:rsidRDefault="00EF3237" w:rsidP="009B1419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เทศบาลตำบลพรุพี</w:t>
      </w:r>
    </w:p>
    <w:p w14:paraId="26616638" w14:textId="4E86E518" w:rsidR="00EF3237" w:rsidRDefault="00EF3237" w:rsidP="009B1419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88B257" w14:textId="77777777" w:rsidR="00BC767D" w:rsidRDefault="00BC767D" w:rsidP="009B14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2EA69F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1DBAF4A3" w14:textId="77777777" w:rsidR="00BC767D" w:rsidRDefault="00BC767D" w:rsidP="00BC767D">
      <w:pPr>
        <w:rPr>
          <w:rFonts w:ascii="TH SarabunIT๙" w:hAnsi="TH SarabunIT๙" w:cs="TH SarabunIT๙"/>
          <w:sz w:val="32"/>
          <w:szCs w:val="32"/>
        </w:rPr>
      </w:pPr>
    </w:p>
    <w:p w14:paraId="2847C0A5" w14:textId="77777777" w:rsidR="00674021" w:rsidRDefault="00674021"/>
    <w:sectPr w:rsidR="00674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D"/>
    <w:rsid w:val="00085EFD"/>
    <w:rsid w:val="00192528"/>
    <w:rsid w:val="004024B1"/>
    <w:rsid w:val="004738F7"/>
    <w:rsid w:val="00674021"/>
    <w:rsid w:val="00772C32"/>
    <w:rsid w:val="008D2C85"/>
    <w:rsid w:val="009B1419"/>
    <w:rsid w:val="00BC767D"/>
    <w:rsid w:val="00EB7F84"/>
    <w:rsid w:val="00E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2C0"/>
  <w15:chartTrackingRefBased/>
  <w15:docId w15:val="{6D6A6DE2-CDE8-4FB6-8D4D-7279050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2022-09-08T08:49:00Z</cp:lastPrinted>
  <dcterms:created xsi:type="dcterms:W3CDTF">2023-01-09T08:59:00Z</dcterms:created>
  <dcterms:modified xsi:type="dcterms:W3CDTF">2023-01-10T06:23:00Z</dcterms:modified>
</cp:coreProperties>
</file>